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2B6" w:rsidRDefault="00CD71F3" w:rsidP="0026400B">
      <w:pPr>
        <w:pStyle w:val="ConsPlusNormal"/>
        <w:widowControl/>
        <w:tabs>
          <w:tab w:val="left" w:pos="709"/>
        </w:tabs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F47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00B" w:rsidRDefault="0026400B" w:rsidP="0026400B">
      <w:pPr>
        <w:pStyle w:val="ConsPlusNormal"/>
        <w:widowControl/>
        <w:tabs>
          <w:tab w:val="left" w:pos="709"/>
        </w:tabs>
        <w:ind w:left="5387"/>
        <w:rPr>
          <w:rFonts w:ascii="Times New Roman" w:hAnsi="Times New Roman" w:cs="Times New Roman"/>
          <w:sz w:val="28"/>
          <w:szCs w:val="28"/>
        </w:rPr>
      </w:pPr>
    </w:p>
    <w:p w:rsidR="001652B6" w:rsidRDefault="001652B6" w:rsidP="0026400B">
      <w:pPr>
        <w:pStyle w:val="ConsPlusNormal"/>
        <w:widowControl/>
        <w:ind w:left="5387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УТВЕРЖДЕН</w:t>
      </w:r>
      <w:r w:rsidR="00D47B20">
        <w:rPr>
          <w:rFonts w:ascii="Times New Roman" w:hAnsi="Times New Roman" w:cs="Times New Roman"/>
          <w:sz w:val="28"/>
          <w:szCs w:val="28"/>
        </w:rPr>
        <w:t>Ы</w:t>
      </w:r>
    </w:p>
    <w:p w:rsidR="0026400B" w:rsidRPr="00D47B20" w:rsidRDefault="0026400B" w:rsidP="0026400B">
      <w:pPr>
        <w:pStyle w:val="ConsPlusNormal"/>
        <w:widowControl/>
        <w:ind w:left="5387"/>
        <w:rPr>
          <w:rFonts w:ascii="Times New Roman" w:hAnsi="Times New Roman" w:cs="Times New Roman"/>
          <w:sz w:val="28"/>
          <w:szCs w:val="28"/>
        </w:rPr>
      </w:pPr>
    </w:p>
    <w:p w:rsidR="001652B6" w:rsidRPr="005F2EB6" w:rsidRDefault="001652B6" w:rsidP="0026400B">
      <w:pPr>
        <w:pStyle w:val="ConsPlusNormal"/>
        <w:widowControl/>
        <w:ind w:left="5387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1652B6" w:rsidRPr="005F2EB6" w:rsidRDefault="001652B6" w:rsidP="0026400B">
      <w:pPr>
        <w:pStyle w:val="ConsPlusNormal"/>
        <w:widowControl/>
        <w:ind w:left="5387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1652B6" w:rsidRPr="00EB0042" w:rsidRDefault="001652B6" w:rsidP="001652B6">
      <w:pPr>
        <w:autoSpaceDE w:val="0"/>
        <w:autoSpaceDN w:val="0"/>
        <w:adjustRightInd w:val="0"/>
        <w:spacing w:after="480"/>
        <w:ind w:left="5387"/>
        <w:rPr>
          <w:rFonts w:ascii="Times New Roman" w:hAnsi="Times New Roman"/>
          <w:sz w:val="28"/>
          <w:szCs w:val="28"/>
        </w:rPr>
      </w:pPr>
      <w:r w:rsidRPr="00163EED">
        <w:rPr>
          <w:rFonts w:ascii="Times New Roman" w:hAnsi="Times New Roman"/>
          <w:sz w:val="28"/>
          <w:szCs w:val="28"/>
        </w:rPr>
        <w:t xml:space="preserve">от </w:t>
      </w:r>
      <w:r w:rsidR="00331421">
        <w:rPr>
          <w:rFonts w:ascii="Times New Roman" w:hAnsi="Times New Roman"/>
          <w:sz w:val="28"/>
          <w:szCs w:val="28"/>
        </w:rPr>
        <w:t>13.12.2022</w:t>
      </w:r>
      <w:r w:rsidRPr="00163EED">
        <w:rPr>
          <w:rFonts w:ascii="Times New Roman" w:hAnsi="Times New Roman"/>
          <w:sz w:val="28"/>
          <w:szCs w:val="28"/>
        </w:rPr>
        <w:t xml:space="preserve">    №</w:t>
      </w:r>
      <w:r w:rsidR="00331421">
        <w:rPr>
          <w:rFonts w:ascii="Times New Roman" w:hAnsi="Times New Roman"/>
          <w:sz w:val="28"/>
          <w:szCs w:val="28"/>
        </w:rPr>
        <w:t xml:space="preserve"> 685-П</w:t>
      </w:r>
    </w:p>
    <w:p w:rsidR="001652B6" w:rsidRPr="00EB0042" w:rsidRDefault="00556CFE" w:rsidP="001652B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распределения и правила </w:t>
      </w:r>
    </w:p>
    <w:p w:rsidR="001652B6" w:rsidRPr="00D601F5" w:rsidRDefault="00556CFE" w:rsidP="00556CFE">
      <w:pPr>
        <w:pStyle w:val="ConsPlusTitle"/>
        <w:widowControl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165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областного бюджета местным</w:t>
      </w:r>
      <w:r w:rsidRPr="00556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352FB6">
        <w:rPr>
          <w:rFonts w:ascii="Times New Roman" w:hAnsi="Times New Roman" w:cs="Times New Roman"/>
          <w:sz w:val="28"/>
          <w:szCs w:val="28"/>
        </w:rPr>
        <w:br/>
      </w:r>
      <w:r w:rsidR="001652B6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на стимулирование прироста </w:t>
      </w:r>
      <w:r w:rsidR="001652B6">
        <w:rPr>
          <w:rFonts w:ascii="Times New Roman" w:hAnsi="Times New Roman" w:cs="Times New Roman"/>
          <w:sz w:val="28"/>
          <w:szCs w:val="28"/>
        </w:rPr>
        <w:br/>
        <w:t>налоговых поступлений</w:t>
      </w:r>
    </w:p>
    <w:p w:rsidR="00A7068D" w:rsidRDefault="00A7068D" w:rsidP="00165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697">
        <w:rPr>
          <w:rFonts w:ascii="Times New Roman" w:hAnsi="Times New Roman"/>
          <w:sz w:val="28"/>
          <w:szCs w:val="28"/>
        </w:rPr>
        <w:t xml:space="preserve">1. </w:t>
      </w:r>
      <w:r w:rsidR="001652B6">
        <w:rPr>
          <w:rFonts w:ascii="Times New Roman" w:hAnsi="Times New Roman"/>
          <w:sz w:val="28"/>
          <w:szCs w:val="28"/>
        </w:rPr>
        <w:t>Методика</w:t>
      </w:r>
      <w:r w:rsidRPr="00754697">
        <w:rPr>
          <w:rFonts w:ascii="Times New Roman" w:hAnsi="Times New Roman"/>
          <w:sz w:val="28"/>
          <w:szCs w:val="28"/>
        </w:rPr>
        <w:t xml:space="preserve"> распределения </w:t>
      </w:r>
      <w:r w:rsidR="00952CFF">
        <w:rPr>
          <w:rFonts w:ascii="Times New Roman" w:hAnsi="Times New Roman"/>
          <w:sz w:val="28"/>
          <w:szCs w:val="28"/>
        </w:rPr>
        <w:t xml:space="preserve">и правила предоставления из областного бюджета местным бюджетам </w:t>
      </w:r>
      <w:r w:rsidRPr="00754697">
        <w:rPr>
          <w:rFonts w:ascii="Times New Roman" w:hAnsi="Times New Roman"/>
          <w:sz w:val="28"/>
          <w:szCs w:val="28"/>
        </w:rPr>
        <w:t>иных межбюджетных трансфертов на</w:t>
      </w:r>
      <w:r w:rsidR="00952CFF">
        <w:rPr>
          <w:rFonts w:ascii="Times New Roman" w:hAnsi="Times New Roman"/>
          <w:sz w:val="28"/>
          <w:szCs w:val="28"/>
        </w:rPr>
        <w:t> </w:t>
      </w:r>
      <w:r w:rsidRPr="00754697">
        <w:rPr>
          <w:rFonts w:ascii="Times New Roman" w:hAnsi="Times New Roman"/>
          <w:sz w:val="28"/>
          <w:szCs w:val="28"/>
        </w:rPr>
        <w:t xml:space="preserve">стимулирование прироста налоговых поступлений </w:t>
      </w:r>
      <w:r w:rsidR="00952CFF">
        <w:rPr>
          <w:rFonts w:ascii="Times New Roman" w:hAnsi="Times New Roman"/>
          <w:sz w:val="28"/>
          <w:szCs w:val="28"/>
        </w:rPr>
        <w:t>(далее – методика и правила) определя</w:t>
      </w:r>
      <w:r w:rsidR="0026400B">
        <w:rPr>
          <w:rFonts w:ascii="Times New Roman" w:hAnsi="Times New Roman"/>
          <w:sz w:val="28"/>
          <w:szCs w:val="28"/>
        </w:rPr>
        <w:t>ю</w:t>
      </w:r>
      <w:r w:rsidR="00952CFF">
        <w:rPr>
          <w:rFonts w:ascii="Times New Roman" w:hAnsi="Times New Roman"/>
          <w:sz w:val="28"/>
          <w:szCs w:val="28"/>
        </w:rPr>
        <w:t xml:space="preserve">т механизм распределения и предоставления </w:t>
      </w:r>
      <w:r w:rsidR="00A70703">
        <w:rPr>
          <w:rFonts w:ascii="Times New Roman" w:hAnsi="Times New Roman"/>
          <w:sz w:val="28"/>
          <w:szCs w:val="28"/>
        </w:rPr>
        <w:t>из</w:t>
      </w:r>
      <w:r w:rsidR="00952CFF">
        <w:rPr>
          <w:rFonts w:ascii="Times New Roman" w:hAnsi="Times New Roman"/>
          <w:sz w:val="28"/>
          <w:szCs w:val="28"/>
          <w:lang w:val="en-US"/>
        </w:rPr>
        <w:t> </w:t>
      </w:r>
      <w:r w:rsidR="00A70703">
        <w:rPr>
          <w:rFonts w:ascii="Times New Roman" w:hAnsi="Times New Roman"/>
          <w:sz w:val="28"/>
          <w:szCs w:val="28"/>
        </w:rPr>
        <w:t xml:space="preserve">областного бюджета </w:t>
      </w:r>
      <w:r w:rsidR="00437B65">
        <w:rPr>
          <w:rFonts w:ascii="Times New Roman" w:hAnsi="Times New Roman"/>
          <w:sz w:val="28"/>
          <w:szCs w:val="28"/>
        </w:rPr>
        <w:t xml:space="preserve">бюджетам </w:t>
      </w:r>
      <w:r w:rsidR="00437B65" w:rsidRPr="00754697">
        <w:rPr>
          <w:rFonts w:ascii="Times New Roman" w:hAnsi="Times New Roman"/>
          <w:sz w:val="28"/>
          <w:szCs w:val="28"/>
        </w:rPr>
        <w:t>муниципальны</w:t>
      </w:r>
      <w:r w:rsidR="00437B65">
        <w:rPr>
          <w:rFonts w:ascii="Times New Roman" w:hAnsi="Times New Roman"/>
          <w:sz w:val="28"/>
          <w:szCs w:val="28"/>
        </w:rPr>
        <w:t>х районов</w:t>
      </w:r>
      <w:r w:rsidR="0026400B">
        <w:rPr>
          <w:rFonts w:ascii="Times New Roman" w:hAnsi="Times New Roman"/>
          <w:sz w:val="28"/>
          <w:szCs w:val="28"/>
        </w:rPr>
        <w:t xml:space="preserve">, муниципальных и </w:t>
      </w:r>
      <w:r w:rsidR="00437B65" w:rsidRPr="00754697">
        <w:rPr>
          <w:rFonts w:ascii="Times New Roman" w:hAnsi="Times New Roman"/>
          <w:sz w:val="28"/>
          <w:szCs w:val="28"/>
        </w:rPr>
        <w:t>городски</w:t>
      </w:r>
      <w:r w:rsidR="00437B65">
        <w:rPr>
          <w:rFonts w:ascii="Times New Roman" w:hAnsi="Times New Roman"/>
          <w:sz w:val="28"/>
          <w:szCs w:val="28"/>
        </w:rPr>
        <w:t>х</w:t>
      </w:r>
      <w:r w:rsidR="00437B65" w:rsidRPr="00754697">
        <w:rPr>
          <w:rFonts w:ascii="Times New Roman" w:hAnsi="Times New Roman"/>
          <w:sz w:val="28"/>
          <w:szCs w:val="28"/>
        </w:rPr>
        <w:t xml:space="preserve"> округ</w:t>
      </w:r>
      <w:r w:rsidR="00437B65">
        <w:rPr>
          <w:rFonts w:ascii="Times New Roman" w:hAnsi="Times New Roman"/>
          <w:sz w:val="28"/>
          <w:szCs w:val="28"/>
        </w:rPr>
        <w:t>ов Кировской области</w:t>
      </w:r>
      <w:r w:rsidR="00437B65" w:rsidRPr="00754697">
        <w:rPr>
          <w:rFonts w:ascii="Times New Roman" w:hAnsi="Times New Roman"/>
          <w:sz w:val="28"/>
          <w:szCs w:val="28"/>
        </w:rPr>
        <w:t xml:space="preserve"> </w:t>
      </w:r>
      <w:r w:rsidRPr="00754697">
        <w:rPr>
          <w:rFonts w:ascii="Times New Roman" w:hAnsi="Times New Roman"/>
          <w:sz w:val="28"/>
          <w:szCs w:val="28"/>
        </w:rPr>
        <w:t xml:space="preserve">иных межбюджетных трансфертов </w:t>
      </w:r>
      <w:r w:rsidR="00C354ED">
        <w:rPr>
          <w:rFonts w:ascii="Times New Roman" w:hAnsi="Times New Roman"/>
          <w:sz w:val="28"/>
          <w:szCs w:val="28"/>
        </w:rPr>
        <w:t>на стимулирование прироста налоговых поступлений (далее – ин</w:t>
      </w:r>
      <w:r w:rsidR="00952CFF">
        <w:rPr>
          <w:rFonts w:ascii="Times New Roman" w:hAnsi="Times New Roman"/>
          <w:sz w:val="28"/>
          <w:szCs w:val="28"/>
        </w:rPr>
        <w:t>ые</w:t>
      </w:r>
      <w:r w:rsidR="00C354ED">
        <w:rPr>
          <w:rFonts w:ascii="Times New Roman" w:hAnsi="Times New Roman"/>
          <w:sz w:val="28"/>
          <w:szCs w:val="28"/>
        </w:rPr>
        <w:t xml:space="preserve"> межбюджетны</w:t>
      </w:r>
      <w:r w:rsidR="00952CFF">
        <w:rPr>
          <w:rFonts w:ascii="Times New Roman" w:hAnsi="Times New Roman"/>
          <w:sz w:val="28"/>
          <w:szCs w:val="28"/>
        </w:rPr>
        <w:t>е</w:t>
      </w:r>
      <w:r w:rsidR="00C354ED">
        <w:rPr>
          <w:rFonts w:ascii="Times New Roman" w:hAnsi="Times New Roman"/>
          <w:sz w:val="28"/>
          <w:szCs w:val="28"/>
        </w:rPr>
        <w:t xml:space="preserve"> трансферт</w:t>
      </w:r>
      <w:r w:rsidR="00952CFF">
        <w:rPr>
          <w:rFonts w:ascii="Times New Roman" w:hAnsi="Times New Roman"/>
          <w:sz w:val="28"/>
          <w:szCs w:val="28"/>
        </w:rPr>
        <w:t>ы</w:t>
      </w:r>
      <w:r w:rsidR="00C354ED">
        <w:rPr>
          <w:rFonts w:ascii="Times New Roman" w:hAnsi="Times New Roman"/>
          <w:sz w:val="28"/>
          <w:szCs w:val="28"/>
        </w:rPr>
        <w:t>)</w:t>
      </w:r>
      <w:r w:rsidRPr="00754697">
        <w:rPr>
          <w:rFonts w:ascii="Times New Roman" w:hAnsi="Times New Roman"/>
          <w:sz w:val="28"/>
          <w:szCs w:val="28"/>
        </w:rPr>
        <w:t>.</w:t>
      </w:r>
    </w:p>
    <w:p w:rsidR="00952CFF" w:rsidRDefault="00952CFF" w:rsidP="00165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Иные межбюджетные трансферты предоставляются министерством финансов Кировской области </w:t>
      </w:r>
      <w:r w:rsidR="0072444E">
        <w:rPr>
          <w:rFonts w:ascii="Times New Roman" w:hAnsi="Times New Roman"/>
          <w:sz w:val="28"/>
          <w:szCs w:val="28"/>
        </w:rPr>
        <w:t xml:space="preserve">(далее – министерство) </w:t>
      </w:r>
      <w:r>
        <w:rPr>
          <w:rFonts w:ascii="Times New Roman" w:hAnsi="Times New Roman"/>
          <w:sz w:val="28"/>
          <w:szCs w:val="28"/>
        </w:rPr>
        <w:t xml:space="preserve">бюджетам </w:t>
      </w:r>
      <w:r w:rsidRPr="00754697">
        <w:rPr>
          <w:rFonts w:ascii="Times New Roman" w:hAnsi="Times New Roman"/>
          <w:sz w:val="28"/>
          <w:szCs w:val="28"/>
        </w:rPr>
        <w:t>муниципальны</w:t>
      </w:r>
      <w:r>
        <w:rPr>
          <w:rFonts w:ascii="Times New Roman" w:hAnsi="Times New Roman"/>
          <w:sz w:val="28"/>
          <w:szCs w:val="28"/>
        </w:rPr>
        <w:t xml:space="preserve">х районов, муниципальных </w:t>
      </w:r>
      <w:r w:rsidR="0026400B">
        <w:rPr>
          <w:rFonts w:ascii="Times New Roman" w:hAnsi="Times New Roman"/>
          <w:sz w:val="28"/>
          <w:szCs w:val="28"/>
        </w:rPr>
        <w:t xml:space="preserve">и </w:t>
      </w:r>
      <w:r w:rsidRPr="00754697">
        <w:rPr>
          <w:rFonts w:ascii="Times New Roman" w:hAnsi="Times New Roman"/>
          <w:sz w:val="28"/>
          <w:szCs w:val="28"/>
        </w:rPr>
        <w:t>городски</w:t>
      </w:r>
      <w:r w:rsidR="0026400B">
        <w:rPr>
          <w:rFonts w:ascii="Times New Roman" w:hAnsi="Times New Roman"/>
          <w:sz w:val="28"/>
          <w:szCs w:val="28"/>
        </w:rPr>
        <w:t>х</w:t>
      </w:r>
      <w:r w:rsidRPr="00754697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 xml:space="preserve">ов Кировской области в целях поощрения </w:t>
      </w:r>
      <w:r w:rsidR="00CE5DCF">
        <w:rPr>
          <w:rFonts w:ascii="Times New Roman" w:hAnsi="Times New Roman"/>
          <w:sz w:val="28"/>
          <w:szCs w:val="28"/>
        </w:rPr>
        <w:t>ор</w:t>
      </w:r>
      <w:r w:rsidR="001122B1">
        <w:rPr>
          <w:rFonts w:ascii="Times New Roman" w:hAnsi="Times New Roman"/>
          <w:sz w:val="28"/>
          <w:szCs w:val="28"/>
        </w:rPr>
        <w:t>г</w:t>
      </w:r>
      <w:r w:rsidR="00CE5DCF">
        <w:rPr>
          <w:rFonts w:ascii="Times New Roman" w:hAnsi="Times New Roman"/>
          <w:sz w:val="28"/>
          <w:szCs w:val="28"/>
        </w:rPr>
        <w:t>а</w:t>
      </w:r>
      <w:r w:rsidR="001122B1">
        <w:rPr>
          <w:rFonts w:ascii="Times New Roman" w:hAnsi="Times New Roman"/>
          <w:sz w:val="28"/>
          <w:szCs w:val="28"/>
        </w:rPr>
        <w:t xml:space="preserve">нов </w:t>
      </w:r>
      <w:r w:rsidR="00CE5DCF">
        <w:rPr>
          <w:rFonts w:ascii="Times New Roman" w:hAnsi="Times New Roman"/>
          <w:sz w:val="28"/>
          <w:szCs w:val="28"/>
        </w:rPr>
        <w:t xml:space="preserve">местного самоуправления муниципальных районов, муниципальных и городских округов Кировской области за достижение </w:t>
      </w:r>
      <w:r>
        <w:rPr>
          <w:rFonts w:ascii="Times New Roman" w:hAnsi="Times New Roman"/>
          <w:sz w:val="28"/>
          <w:szCs w:val="28"/>
        </w:rPr>
        <w:t>положительных результатов по приросту налоговых поступлений</w:t>
      </w:r>
      <w:r w:rsidRPr="00952C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E5D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консолидированный бюджет муниципального района, в</w:t>
      </w:r>
      <w:r w:rsidR="00CE5DC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бюджет муниципального (городского) округа</w:t>
      </w:r>
      <w:r w:rsidR="003D0F06">
        <w:rPr>
          <w:rFonts w:ascii="Times New Roman" w:hAnsi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952CFF" w:rsidRDefault="00E83D09" w:rsidP="00165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Общий объем иных межбюджетных трансфертов устанавливается законом Кировской области об областном бюджете на соответствующий финансовый год и на плановый период.</w:t>
      </w:r>
    </w:p>
    <w:p w:rsidR="00BA56CD" w:rsidRDefault="0072444E" w:rsidP="00BA56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BA56CD">
        <w:rPr>
          <w:rFonts w:ascii="Times New Roman" w:hAnsi="Times New Roman"/>
          <w:sz w:val="28"/>
          <w:szCs w:val="28"/>
        </w:rPr>
        <w:t>. В целях распределения иных межбюджетных трансфертов учитываются поступления в консолидированный бюджет муниципального района, в бюджет муниципального (городского) округа</w:t>
      </w:r>
      <w:r w:rsidR="003D0F06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BA56CD">
        <w:rPr>
          <w:rFonts w:ascii="Times New Roman" w:hAnsi="Times New Roman"/>
          <w:sz w:val="28"/>
          <w:szCs w:val="28"/>
        </w:rPr>
        <w:t>:</w:t>
      </w:r>
    </w:p>
    <w:p w:rsidR="00BA56CD" w:rsidRDefault="00BA56CD" w:rsidP="00BA56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налогу на доходы физических лиц с доходов, источником которых является налоговый агент, без учета поступлений по дополнительным нормативам отчислений, полностью или частично заменяющих дотацию </w:t>
      </w:r>
      <w:r>
        <w:rPr>
          <w:rFonts w:ascii="Times New Roman" w:hAnsi="Times New Roman"/>
          <w:sz w:val="28"/>
          <w:szCs w:val="28"/>
        </w:rPr>
        <w:br/>
        <w:t>на выравнивание бюджетной обеспеченности муниципальных районов (муниципальных округов, городских округов)</w:t>
      </w:r>
      <w:r w:rsidR="003D0F06">
        <w:rPr>
          <w:rFonts w:ascii="Times New Roman" w:hAnsi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BA56CD" w:rsidRDefault="00BA56CD" w:rsidP="00BA56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налогу, взимаемому в связи с применением упрощенной системы налогообложения, без учета поступлений по дифференцированным нормативам отчислений в бюджеты городских округов Кировской области;</w:t>
      </w:r>
    </w:p>
    <w:p w:rsidR="00BA56CD" w:rsidRDefault="00BA56CD" w:rsidP="00BA56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налогу, взимаемому в связи с применением патентной системы налогообложения.</w:t>
      </w:r>
    </w:p>
    <w:p w:rsidR="00B71006" w:rsidRPr="00754697" w:rsidRDefault="00FC3636" w:rsidP="00E36C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135.7pt;margin-top:60.4pt;width:131.85pt;height:46.2pt;z-index:251663360;mso-position-horizontal-relative:text;mso-position-vertical-relative:text">
            <v:imagedata r:id="rId7" o:title=""/>
          </v:shape>
          <o:OLEObject Type="Embed" ProgID="Equation.3" ShapeID="_x0000_s1037" DrawAspect="Content" ObjectID="_1732543134" r:id="rId8"/>
        </w:pict>
      </w:r>
      <w:r w:rsidR="0072444E">
        <w:rPr>
          <w:rFonts w:ascii="Times New Roman" w:hAnsi="Times New Roman"/>
          <w:sz w:val="28"/>
          <w:szCs w:val="28"/>
        </w:rPr>
        <w:t>5</w:t>
      </w:r>
      <w:r w:rsidR="00844633">
        <w:rPr>
          <w:rFonts w:ascii="Times New Roman" w:hAnsi="Times New Roman"/>
          <w:sz w:val="28"/>
          <w:szCs w:val="28"/>
        </w:rPr>
        <w:t xml:space="preserve">. </w:t>
      </w:r>
      <w:r w:rsidR="00246F91">
        <w:rPr>
          <w:rFonts w:ascii="Times New Roman" w:hAnsi="Times New Roman"/>
          <w:sz w:val="28"/>
          <w:szCs w:val="28"/>
        </w:rPr>
        <w:t xml:space="preserve">Прирост поступлений </w:t>
      </w:r>
      <w:r w:rsidR="00F10211">
        <w:rPr>
          <w:rFonts w:ascii="Times New Roman" w:hAnsi="Times New Roman"/>
          <w:sz w:val="28"/>
          <w:szCs w:val="28"/>
        </w:rPr>
        <w:t xml:space="preserve">по налогам </w:t>
      </w:r>
      <w:r w:rsidR="00246F91">
        <w:rPr>
          <w:rFonts w:ascii="Times New Roman" w:hAnsi="Times New Roman"/>
          <w:sz w:val="28"/>
          <w:szCs w:val="28"/>
        </w:rPr>
        <w:t>по</w:t>
      </w:r>
      <w:r w:rsidR="00A7068D" w:rsidRPr="00754697">
        <w:rPr>
          <w:rFonts w:ascii="Times New Roman" w:hAnsi="Times New Roman"/>
          <w:sz w:val="28"/>
          <w:szCs w:val="28"/>
        </w:rPr>
        <w:t xml:space="preserve"> </w:t>
      </w:r>
      <w:r w:rsidR="00A7068D" w:rsidRPr="00754697">
        <w:rPr>
          <w:rFonts w:ascii="Times New Roman" w:hAnsi="Times New Roman"/>
          <w:sz w:val="28"/>
          <w:szCs w:val="28"/>
          <w:lang w:val="en-US"/>
        </w:rPr>
        <w:t>i</w:t>
      </w:r>
      <w:r w:rsidR="00A7068D" w:rsidRPr="00754697">
        <w:rPr>
          <w:rFonts w:ascii="Times New Roman" w:hAnsi="Times New Roman"/>
          <w:sz w:val="28"/>
          <w:szCs w:val="28"/>
        </w:rPr>
        <w:t xml:space="preserve">-му </w:t>
      </w:r>
      <w:r w:rsidR="00A7068D" w:rsidRPr="00754697">
        <w:rPr>
          <w:rFonts w:ascii="Times New Roman" w:eastAsiaTheme="minorEastAsia" w:hAnsi="Times New Roman"/>
          <w:sz w:val="28"/>
          <w:szCs w:val="28"/>
        </w:rPr>
        <w:t>муниципальному району</w:t>
      </w:r>
      <w:r w:rsidR="00E36CF5">
        <w:rPr>
          <w:rFonts w:ascii="Times New Roman" w:eastAsiaTheme="minorEastAsia" w:hAnsi="Times New Roman"/>
          <w:sz w:val="28"/>
          <w:szCs w:val="28"/>
        </w:rPr>
        <w:t xml:space="preserve"> </w:t>
      </w:r>
      <w:r w:rsidR="003D0F06">
        <w:rPr>
          <w:rFonts w:ascii="Times New Roman" w:eastAsiaTheme="minorEastAsia" w:hAnsi="Times New Roman"/>
          <w:sz w:val="28"/>
          <w:szCs w:val="28"/>
        </w:rPr>
        <w:t>(</w:t>
      </w:r>
      <w:r w:rsidR="00E36CF5">
        <w:rPr>
          <w:rFonts w:ascii="Times New Roman" w:eastAsiaTheme="minorEastAsia" w:hAnsi="Times New Roman"/>
          <w:sz w:val="28"/>
          <w:szCs w:val="28"/>
        </w:rPr>
        <w:t>муниципальному</w:t>
      </w:r>
      <w:r w:rsidR="00A7068D" w:rsidRPr="00754697">
        <w:rPr>
          <w:rFonts w:ascii="Times New Roman" w:eastAsiaTheme="minorEastAsia" w:hAnsi="Times New Roman"/>
          <w:sz w:val="28"/>
          <w:szCs w:val="28"/>
        </w:rPr>
        <w:t xml:space="preserve"> </w:t>
      </w:r>
      <w:r w:rsidR="001122B1">
        <w:rPr>
          <w:rFonts w:ascii="Times New Roman" w:eastAsiaTheme="minorEastAsia" w:hAnsi="Times New Roman"/>
          <w:sz w:val="28"/>
          <w:szCs w:val="28"/>
        </w:rPr>
        <w:t xml:space="preserve">округу, </w:t>
      </w:r>
      <w:r w:rsidR="00A7068D" w:rsidRPr="00754697">
        <w:rPr>
          <w:rFonts w:ascii="Times New Roman" w:eastAsiaTheme="minorEastAsia" w:hAnsi="Times New Roman"/>
          <w:sz w:val="28"/>
          <w:szCs w:val="28"/>
        </w:rPr>
        <w:t>городскому округу</w:t>
      </w:r>
      <w:r w:rsidR="001122B1">
        <w:rPr>
          <w:rFonts w:ascii="Times New Roman" w:eastAsiaTheme="minorEastAsia" w:hAnsi="Times New Roman"/>
          <w:sz w:val="28"/>
          <w:szCs w:val="28"/>
        </w:rPr>
        <w:t>)</w:t>
      </w:r>
      <w:r w:rsidR="003D0F06">
        <w:rPr>
          <w:rFonts w:ascii="Times New Roman" w:eastAsiaTheme="minorEastAsia" w:hAnsi="Times New Roman"/>
          <w:sz w:val="28"/>
          <w:szCs w:val="28"/>
        </w:rPr>
        <w:t xml:space="preserve"> Кировской области</w:t>
      </w:r>
      <w:r w:rsidR="00D00B22" w:rsidRPr="00D00B2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A7068D" w:rsidRPr="00754697">
        <w:rPr>
          <w:rFonts w:ascii="Times New Roman" w:eastAsiaTheme="minorEastAsia" w:hAnsi="Times New Roman"/>
          <w:sz w:val="28"/>
          <w:szCs w:val="28"/>
        </w:rPr>
        <w:t>рассчитыва</w:t>
      </w:r>
      <w:r w:rsidR="00A7068D" w:rsidRPr="00754697">
        <w:rPr>
          <w:rFonts w:ascii="Times New Roman" w:hAnsi="Times New Roman"/>
          <w:sz w:val="28"/>
          <w:szCs w:val="28"/>
        </w:rPr>
        <w:t>ется по следующей формуле:</w:t>
      </w:r>
    </w:p>
    <w:p w:rsidR="00A7068D" w:rsidRPr="00754697" w:rsidRDefault="00876B19" w:rsidP="00876B19">
      <w:pPr>
        <w:pStyle w:val="ConsPlusNormal"/>
        <w:spacing w:before="120" w:after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7068D" w:rsidRPr="00754697">
        <w:rPr>
          <w:rFonts w:ascii="Times New Roman" w:hAnsi="Times New Roman" w:cs="Times New Roman"/>
          <w:sz w:val="28"/>
          <w:szCs w:val="28"/>
        </w:rPr>
        <w:t>, где:</w:t>
      </w:r>
    </w:p>
    <w:p w:rsidR="006863D2" w:rsidRDefault="00FC3636" w:rsidP="006863D2">
      <w:pPr>
        <w:pStyle w:val="ConsPlusNormal"/>
        <w:tabs>
          <w:tab w:val="left" w:pos="1276"/>
          <w:tab w:val="left" w:pos="1418"/>
        </w:tabs>
        <w:spacing w:before="48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6" type="#_x0000_t75" style="position:absolute;left:0;text-align:left;margin-left:33.7pt;margin-top:50.7pt;width:35.45pt;height:20.95pt;z-index:251672576;mso-position-horizontal-relative:text;mso-position-vertical-relative:text" o:preferrelative="f">
            <v:imagedata r:id="rId9" o:title=""/>
            <o:lock v:ext="edit" aspectratio="f"/>
          </v:shape>
          <o:OLEObject Type="Embed" ProgID="Equation.3" ShapeID="_x0000_s1046" DrawAspect="Content" ObjectID="_1732543135" r:id="rId10"/>
        </w:pict>
      </w:r>
      <w:r>
        <w:rPr>
          <w:noProof/>
        </w:rPr>
        <w:pict>
          <v:shape id="_x0000_s1040" type="#_x0000_t75" style="position:absolute;left:0;text-align:left;margin-left:82.1pt;margin-top:50.7pt;width:6.2pt;height:10.8pt;z-index:251668480;mso-position-horizontal-relative:text;mso-position-vertical-relative:text">
            <v:imagedata r:id="rId11" o:title=""/>
          </v:shape>
          <o:OLEObject Type="Embed" ProgID="Equation.3" ShapeID="_x0000_s1040" DrawAspect="Content" ObjectID="_1732543136" r:id="rId12"/>
        </w:pict>
      </w:r>
      <w:r>
        <w:rPr>
          <w:noProof/>
        </w:rPr>
        <w:pict>
          <v:shape id="_x0000_s1039" type="#_x0000_t75" style="position:absolute;left:0;text-align:left;margin-left:33.7pt;margin-top:5.65pt;width:16.4pt;height:18.35pt;z-index:251667456;mso-position-horizontal-relative:text;mso-position-vertical-relative:text" o:preferrelative="f">
            <v:imagedata r:id="rId13" o:title=""/>
            <o:lock v:ext="edit" aspectratio="f"/>
          </v:shape>
          <o:OLEObject Type="Embed" ProgID="Equation.3" ShapeID="_x0000_s1039" DrawAspect="Content" ObjectID="_1732543137" r:id="rId14"/>
        </w:pict>
      </w:r>
      <w:r w:rsidR="00A82C5D" w:rsidRPr="00A82C5D">
        <w:rPr>
          <w:rFonts w:ascii="Times New Roman" w:hAnsi="Times New Roman" w:cs="Times New Roman"/>
          <w:sz w:val="28"/>
          <w:szCs w:val="28"/>
        </w:rPr>
        <w:t xml:space="preserve"> </w:t>
      </w:r>
      <w:r w:rsidR="00C810C4" w:rsidRPr="00C810C4">
        <w:rPr>
          <w:rFonts w:ascii="Times New Roman" w:hAnsi="Times New Roman" w:cs="Times New Roman"/>
          <w:sz w:val="28"/>
          <w:szCs w:val="28"/>
        </w:rPr>
        <w:t xml:space="preserve">   </w:t>
      </w:r>
      <w:r w:rsidR="00466971">
        <w:rPr>
          <w:rFonts w:ascii="Times New Roman" w:hAnsi="Times New Roman" w:cs="Times New Roman"/>
          <w:sz w:val="28"/>
          <w:szCs w:val="28"/>
        </w:rPr>
        <w:t> </w:t>
      </w:r>
      <w:r w:rsidR="00107AD8">
        <w:rPr>
          <w:rFonts w:ascii="Times New Roman" w:hAnsi="Times New Roman"/>
          <w:sz w:val="28"/>
          <w:szCs w:val="28"/>
        </w:rPr>
        <w:t>–</w:t>
      </w:r>
      <w:r w:rsidR="00466971">
        <w:rPr>
          <w:rFonts w:ascii="Times New Roman" w:hAnsi="Times New Roman"/>
          <w:sz w:val="28"/>
          <w:szCs w:val="28"/>
        </w:rPr>
        <w:t> </w:t>
      </w:r>
      <w:r w:rsidR="00246F91">
        <w:rPr>
          <w:rFonts w:ascii="Times New Roman" w:eastAsiaTheme="minorEastAsia" w:hAnsi="Times New Roman" w:cs="Times New Roman"/>
          <w:sz w:val="28"/>
          <w:szCs w:val="28"/>
        </w:rPr>
        <w:t xml:space="preserve">прирост поступлений </w:t>
      </w:r>
      <w:r w:rsidR="00D00B22">
        <w:rPr>
          <w:rFonts w:ascii="Times New Roman" w:eastAsiaTheme="minorEastAsia" w:hAnsi="Times New Roman" w:cs="Times New Roman"/>
          <w:sz w:val="28"/>
          <w:szCs w:val="28"/>
        </w:rPr>
        <w:t>по налогам</w:t>
      </w:r>
      <w:r w:rsidR="00D00B22" w:rsidRPr="00D00B2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46F91">
        <w:rPr>
          <w:rFonts w:ascii="Times New Roman" w:eastAsiaTheme="minorEastAsia" w:hAnsi="Times New Roman" w:cs="Times New Roman"/>
          <w:sz w:val="28"/>
          <w:szCs w:val="28"/>
        </w:rPr>
        <w:t>по</w:t>
      </w:r>
      <w:r w:rsidR="00A7068D" w:rsidRPr="00754697">
        <w:rPr>
          <w:rFonts w:ascii="Times New Roman" w:eastAsiaTheme="minorEastAsia" w:hAnsi="Times New Roman" w:cs="Times New Roman"/>
          <w:sz w:val="28"/>
          <w:szCs w:val="28"/>
        </w:rPr>
        <w:t xml:space="preserve"> i-му муниципальному району </w:t>
      </w:r>
      <w:r w:rsidR="003D0F06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E36CF5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муниципальному </w:t>
      </w:r>
      <w:r w:rsidR="001122B1">
        <w:rPr>
          <w:rFonts w:ascii="Times New Roman" w:eastAsiaTheme="minorEastAsia" w:hAnsi="Times New Roman" w:cs="Times New Roman"/>
          <w:sz w:val="28"/>
          <w:szCs w:val="28"/>
        </w:rPr>
        <w:t xml:space="preserve">округу, </w:t>
      </w:r>
      <w:r w:rsidR="00A7068D" w:rsidRPr="00754697">
        <w:rPr>
          <w:rFonts w:ascii="Times New Roman" w:eastAsiaTheme="minorEastAsia" w:hAnsi="Times New Roman" w:cs="Times New Roman"/>
          <w:sz w:val="28"/>
          <w:szCs w:val="28"/>
        </w:rPr>
        <w:t>городскому округу</w:t>
      </w:r>
      <w:r w:rsidR="003D0F06">
        <w:rPr>
          <w:rFonts w:ascii="Times New Roman" w:eastAsiaTheme="minorEastAsia" w:hAnsi="Times New Roman" w:cs="Times New Roman"/>
          <w:sz w:val="28"/>
          <w:szCs w:val="28"/>
        </w:rPr>
        <w:t>) Кировской области</w:t>
      </w:r>
      <w:r w:rsidR="00A7068D" w:rsidRPr="00754697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A7068D" w:rsidRPr="006863D2" w:rsidRDefault="00FC3636" w:rsidP="006863D2">
      <w:pPr>
        <w:pStyle w:val="ConsPlusNormal"/>
        <w:tabs>
          <w:tab w:val="left" w:pos="1276"/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8" type="#_x0000_t75" style="position:absolute;left:0;text-align:left;margin-left:33.7pt;margin-top:118.1pt;width:46.2pt;height:20.95pt;z-index:251674624;mso-position-horizontal-relative:text;mso-position-vertical-relative:text">
            <v:imagedata r:id="rId15" o:title=""/>
          </v:shape>
          <o:OLEObject Type="Embed" ProgID="Equation.3" ShapeID="_x0000_s1048" DrawAspect="Content" ObjectID="_1732543138" r:id="rId16"/>
        </w:pict>
      </w:r>
      <w:r w:rsidR="00B53658">
        <w:rPr>
          <w:rFonts w:ascii="Times New Roman" w:hAnsi="Times New Roman"/>
          <w:sz w:val="28"/>
          <w:szCs w:val="28"/>
        </w:rPr>
        <w:t xml:space="preserve"> </w:t>
      </w:r>
      <w:r w:rsidR="006863D2">
        <w:rPr>
          <w:rFonts w:ascii="Times New Roman" w:hAnsi="Times New Roman"/>
          <w:sz w:val="28"/>
          <w:szCs w:val="28"/>
        </w:rPr>
        <w:t xml:space="preserve">         </w:t>
      </w:r>
      <w:r w:rsidR="00107AD8">
        <w:rPr>
          <w:rFonts w:ascii="Times New Roman" w:hAnsi="Times New Roman"/>
          <w:sz w:val="28"/>
          <w:szCs w:val="28"/>
        </w:rPr>
        <w:t>–</w:t>
      </w:r>
      <w:r w:rsidR="003D0F06">
        <w:rPr>
          <w:rFonts w:ascii="Times New Roman" w:hAnsi="Times New Roman"/>
          <w:sz w:val="28"/>
          <w:szCs w:val="28"/>
        </w:rPr>
        <w:t xml:space="preserve"> объем </w:t>
      </w:r>
      <w:r w:rsidR="00A7068D" w:rsidRPr="00754697">
        <w:rPr>
          <w:rFonts w:ascii="Times New Roman" w:hAnsi="Times New Roman"/>
          <w:sz w:val="28"/>
          <w:szCs w:val="28"/>
        </w:rPr>
        <w:t>поступлени</w:t>
      </w:r>
      <w:r w:rsidR="003D0F06">
        <w:rPr>
          <w:rFonts w:ascii="Times New Roman" w:hAnsi="Times New Roman"/>
          <w:sz w:val="28"/>
          <w:szCs w:val="28"/>
        </w:rPr>
        <w:t>й</w:t>
      </w:r>
      <w:r w:rsidR="00A7068D" w:rsidRPr="00754697">
        <w:rPr>
          <w:rFonts w:ascii="Times New Roman" w:hAnsi="Times New Roman"/>
          <w:sz w:val="28"/>
          <w:szCs w:val="28"/>
        </w:rPr>
        <w:t xml:space="preserve"> в консолидированный бюджет </w:t>
      </w:r>
      <w:r w:rsidR="003D0F06">
        <w:rPr>
          <w:rFonts w:ascii="Times New Roman" w:hAnsi="Times New Roman"/>
          <w:sz w:val="28"/>
          <w:szCs w:val="28"/>
        </w:rPr>
        <w:br/>
      </w:r>
      <w:r w:rsidR="00A7068D" w:rsidRPr="00754697">
        <w:rPr>
          <w:rFonts w:ascii="Times New Roman" w:hAnsi="Times New Roman"/>
          <w:sz w:val="28"/>
          <w:szCs w:val="28"/>
        </w:rPr>
        <w:t xml:space="preserve">i-го муниципального района (в бюджет i-го </w:t>
      </w:r>
      <w:r w:rsidR="00E36CF5">
        <w:rPr>
          <w:rFonts w:ascii="Times New Roman" w:hAnsi="Times New Roman"/>
          <w:sz w:val="28"/>
          <w:szCs w:val="28"/>
        </w:rPr>
        <w:t>муниципального (</w:t>
      </w:r>
      <w:r w:rsidR="00A7068D" w:rsidRPr="00754697">
        <w:rPr>
          <w:rFonts w:ascii="Times New Roman" w:hAnsi="Times New Roman"/>
          <w:sz w:val="28"/>
          <w:szCs w:val="28"/>
        </w:rPr>
        <w:t>городского</w:t>
      </w:r>
      <w:r w:rsidR="00E36CF5">
        <w:rPr>
          <w:rFonts w:ascii="Times New Roman" w:hAnsi="Times New Roman"/>
          <w:sz w:val="28"/>
          <w:szCs w:val="28"/>
        </w:rPr>
        <w:t>)</w:t>
      </w:r>
      <w:r w:rsidR="00A7068D" w:rsidRPr="00754697">
        <w:rPr>
          <w:rFonts w:ascii="Times New Roman" w:hAnsi="Times New Roman"/>
          <w:sz w:val="28"/>
          <w:szCs w:val="28"/>
        </w:rPr>
        <w:t xml:space="preserve"> округа) </w:t>
      </w:r>
      <w:r w:rsidR="003D0F06">
        <w:rPr>
          <w:rFonts w:ascii="Times New Roman" w:hAnsi="Times New Roman"/>
          <w:sz w:val="28"/>
          <w:szCs w:val="28"/>
        </w:rPr>
        <w:t xml:space="preserve">Кировской области </w:t>
      </w:r>
      <w:r w:rsidR="00A7068D" w:rsidRPr="00754697">
        <w:rPr>
          <w:rFonts w:ascii="Times New Roman" w:hAnsi="Times New Roman"/>
          <w:sz w:val="28"/>
          <w:szCs w:val="28"/>
        </w:rPr>
        <w:t>по j</w:t>
      </w:r>
      <w:r w:rsidR="00D40E64">
        <w:rPr>
          <w:rFonts w:ascii="Times New Roman" w:hAnsi="Times New Roman"/>
          <w:sz w:val="28"/>
          <w:szCs w:val="28"/>
        </w:rPr>
        <w:noBreakHyphen/>
      </w:r>
      <w:r w:rsidR="00A7068D" w:rsidRPr="00754697">
        <w:rPr>
          <w:rFonts w:ascii="Times New Roman" w:hAnsi="Times New Roman"/>
          <w:sz w:val="28"/>
          <w:szCs w:val="28"/>
        </w:rPr>
        <w:t>му налогу за отчетный финансовый год</w:t>
      </w:r>
      <w:r w:rsidR="00D3781B" w:rsidRPr="00D3781B">
        <w:t xml:space="preserve"> </w:t>
      </w:r>
      <w:r w:rsidR="00D3781B" w:rsidRPr="00D3781B">
        <w:rPr>
          <w:rFonts w:ascii="Times New Roman" w:hAnsi="Times New Roman"/>
          <w:sz w:val="28"/>
          <w:szCs w:val="28"/>
        </w:rPr>
        <w:t>в сопоставимых условиях, связанных с преобразованием муниципальных образований Кировской области</w:t>
      </w:r>
      <w:r w:rsidR="00A7068D" w:rsidRPr="00754697">
        <w:rPr>
          <w:rFonts w:ascii="Times New Roman" w:hAnsi="Times New Roman"/>
          <w:sz w:val="28"/>
          <w:szCs w:val="28"/>
        </w:rPr>
        <w:t>;</w:t>
      </w:r>
    </w:p>
    <w:p w:rsidR="00472E8F" w:rsidRPr="00754697" w:rsidRDefault="006863D2" w:rsidP="00EF22D9">
      <w:pPr>
        <w:tabs>
          <w:tab w:val="left" w:pos="709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EF22D9">
        <w:rPr>
          <w:rFonts w:ascii="Times New Roman" w:hAnsi="Times New Roman"/>
          <w:sz w:val="28"/>
          <w:szCs w:val="28"/>
        </w:rPr>
        <w:t xml:space="preserve"> </w:t>
      </w:r>
      <w:r w:rsidR="00107AD8">
        <w:rPr>
          <w:rFonts w:ascii="Times New Roman" w:hAnsi="Times New Roman"/>
          <w:sz w:val="28"/>
          <w:szCs w:val="28"/>
        </w:rPr>
        <w:t>–</w:t>
      </w:r>
      <w:r w:rsidR="00466971">
        <w:rPr>
          <w:rFonts w:ascii="Times New Roman" w:hAnsi="Times New Roman"/>
          <w:sz w:val="28"/>
          <w:szCs w:val="28"/>
        </w:rPr>
        <w:t> </w:t>
      </w:r>
      <w:r w:rsidR="003D0F06">
        <w:rPr>
          <w:rFonts w:ascii="Times New Roman" w:hAnsi="Times New Roman"/>
          <w:sz w:val="28"/>
          <w:szCs w:val="28"/>
        </w:rPr>
        <w:t xml:space="preserve">объем </w:t>
      </w:r>
      <w:r w:rsidR="004D02DB">
        <w:rPr>
          <w:rFonts w:ascii="Times New Roman" w:hAnsi="Times New Roman"/>
          <w:sz w:val="28"/>
          <w:szCs w:val="28"/>
        </w:rPr>
        <w:t>п</w:t>
      </w:r>
      <w:r w:rsidR="003D0F06">
        <w:rPr>
          <w:rFonts w:ascii="Times New Roman" w:hAnsi="Times New Roman"/>
          <w:sz w:val="28"/>
          <w:szCs w:val="28"/>
        </w:rPr>
        <w:t>оступлений</w:t>
      </w:r>
      <w:r w:rsidR="00472E8F" w:rsidRPr="00754697">
        <w:rPr>
          <w:rFonts w:ascii="Times New Roman" w:hAnsi="Times New Roman"/>
          <w:sz w:val="28"/>
          <w:szCs w:val="28"/>
        </w:rPr>
        <w:t xml:space="preserve"> в консолидированный бюджет </w:t>
      </w:r>
      <w:r w:rsidR="003D0F06">
        <w:rPr>
          <w:rFonts w:ascii="Times New Roman" w:hAnsi="Times New Roman"/>
          <w:sz w:val="28"/>
          <w:szCs w:val="28"/>
        </w:rPr>
        <w:br/>
      </w:r>
      <w:r w:rsidR="00472E8F" w:rsidRPr="00754697">
        <w:rPr>
          <w:rFonts w:ascii="Times New Roman" w:hAnsi="Times New Roman"/>
          <w:sz w:val="28"/>
          <w:szCs w:val="28"/>
        </w:rPr>
        <w:t xml:space="preserve">i-го муниципального района (в бюджет i-го </w:t>
      </w:r>
      <w:r w:rsidR="00E36CF5">
        <w:rPr>
          <w:rFonts w:ascii="Times New Roman" w:hAnsi="Times New Roman"/>
          <w:sz w:val="28"/>
          <w:szCs w:val="28"/>
        </w:rPr>
        <w:t>муниципального (</w:t>
      </w:r>
      <w:r w:rsidR="00472E8F" w:rsidRPr="00754697">
        <w:rPr>
          <w:rFonts w:ascii="Times New Roman" w:hAnsi="Times New Roman"/>
          <w:sz w:val="28"/>
          <w:szCs w:val="28"/>
        </w:rPr>
        <w:t>городского</w:t>
      </w:r>
      <w:r w:rsidR="00E36CF5">
        <w:rPr>
          <w:rFonts w:ascii="Times New Roman" w:hAnsi="Times New Roman"/>
          <w:sz w:val="28"/>
          <w:szCs w:val="28"/>
        </w:rPr>
        <w:t>)</w:t>
      </w:r>
      <w:r w:rsidR="00472E8F" w:rsidRPr="00754697">
        <w:rPr>
          <w:rFonts w:ascii="Times New Roman" w:hAnsi="Times New Roman"/>
          <w:sz w:val="28"/>
          <w:szCs w:val="28"/>
        </w:rPr>
        <w:t xml:space="preserve"> округа) </w:t>
      </w:r>
      <w:r w:rsidR="003D0F06">
        <w:rPr>
          <w:rFonts w:ascii="Times New Roman" w:hAnsi="Times New Roman"/>
          <w:sz w:val="28"/>
          <w:szCs w:val="28"/>
        </w:rPr>
        <w:t xml:space="preserve">Кировской области </w:t>
      </w:r>
      <w:r w:rsidR="00472E8F" w:rsidRPr="00754697">
        <w:rPr>
          <w:rFonts w:ascii="Times New Roman" w:hAnsi="Times New Roman"/>
          <w:sz w:val="28"/>
          <w:szCs w:val="28"/>
        </w:rPr>
        <w:t xml:space="preserve">по j-му налогу за </w:t>
      </w:r>
      <w:r w:rsidR="00472E8F">
        <w:rPr>
          <w:rFonts w:ascii="Times New Roman" w:hAnsi="Times New Roman"/>
          <w:sz w:val="28"/>
          <w:szCs w:val="28"/>
        </w:rPr>
        <w:t xml:space="preserve">предыдущий </w:t>
      </w:r>
      <w:r w:rsidR="00472E8F" w:rsidRPr="00754697">
        <w:rPr>
          <w:rFonts w:ascii="Times New Roman" w:hAnsi="Times New Roman"/>
          <w:sz w:val="28"/>
          <w:szCs w:val="28"/>
        </w:rPr>
        <w:t>финансовый год</w:t>
      </w:r>
      <w:r w:rsidR="00D3781B" w:rsidRPr="00D3781B">
        <w:t xml:space="preserve"> </w:t>
      </w:r>
      <w:r w:rsidR="00D3781B" w:rsidRPr="00D3781B">
        <w:rPr>
          <w:rFonts w:ascii="Times New Roman" w:hAnsi="Times New Roman"/>
          <w:sz w:val="28"/>
          <w:szCs w:val="28"/>
        </w:rPr>
        <w:t>в</w:t>
      </w:r>
      <w:r w:rsidR="003D0F06">
        <w:rPr>
          <w:rFonts w:ascii="Times New Roman" w:hAnsi="Times New Roman"/>
          <w:sz w:val="28"/>
          <w:szCs w:val="28"/>
        </w:rPr>
        <w:t> </w:t>
      </w:r>
      <w:r w:rsidR="00D3781B" w:rsidRPr="00D3781B">
        <w:rPr>
          <w:rFonts w:ascii="Times New Roman" w:hAnsi="Times New Roman"/>
          <w:sz w:val="28"/>
          <w:szCs w:val="28"/>
        </w:rPr>
        <w:t>сопоставимых условиях, связанных с преобразованием муниципальных образований Кировской области</w:t>
      </w:r>
      <w:r w:rsidR="00472E8F">
        <w:rPr>
          <w:rFonts w:ascii="Times New Roman" w:hAnsi="Times New Roman"/>
          <w:sz w:val="28"/>
          <w:szCs w:val="28"/>
        </w:rPr>
        <w:t>;</w:t>
      </w:r>
    </w:p>
    <w:p w:rsidR="00A7068D" w:rsidRDefault="00FC3636" w:rsidP="007F72E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_x0000_s1045" type="#_x0000_t75" style="position:absolute;left:0;text-align:left;margin-left:35.85pt;margin-top:-4.65pt;width:19pt;height:22.7pt;z-index:251671552;mso-position-horizontal-relative:text;mso-position-vertical-relative:text">
            <v:imagedata r:id="rId17" o:title=""/>
          </v:shape>
          <o:OLEObject Type="Embed" ProgID="Equation.3" ShapeID="_x0000_s1045" DrawAspect="Content" ObjectID="_1732543139" r:id="rId18"/>
        </w:pict>
      </w:r>
      <w:r w:rsidR="007F72E9">
        <w:rPr>
          <w:rFonts w:ascii="Times New Roman" w:hAnsi="Times New Roman"/>
          <w:sz w:val="28"/>
          <w:szCs w:val="28"/>
        </w:rPr>
        <w:t xml:space="preserve">      </w:t>
      </w:r>
      <w:r w:rsidR="00107AD8">
        <w:rPr>
          <w:rFonts w:ascii="Times New Roman" w:hAnsi="Times New Roman"/>
          <w:sz w:val="28"/>
          <w:szCs w:val="28"/>
        </w:rPr>
        <w:t>–</w:t>
      </w:r>
      <w:r w:rsidR="001A64FF">
        <w:rPr>
          <w:rFonts w:ascii="Times New Roman" w:hAnsi="Times New Roman"/>
          <w:sz w:val="28"/>
          <w:szCs w:val="28"/>
        </w:rPr>
        <w:t> </w:t>
      </w:r>
      <w:r w:rsidR="00A7068D" w:rsidRPr="00754697">
        <w:rPr>
          <w:rFonts w:ascii="Times New Roman" w:hAnsi="Times New Roman"/>
          <w:sz w:val="28"/>
          <w:szCs w:val="28"/>
        </w:rPr>
        <w:t>коэффициент роста показателя, характеризующего налоговую базу по j-му налогу</w:t>
      </w:r>
      <w:r w:rsidR="003D0F06">
        <w:rPr>
          <w:rFonts w:ascii="Times New Roman" w:hAnsi="Times New Roman"/>
          <w:sz w:val="28"/>
          <w:szCs w:val="28"/>
        </w:rPr>
        <w:t>,</w:t>
      </w:r>
      <w:r w:rsidR="00A7068D" w:rsidRPr="00754697">
        <w:rPr>
          <w:rFonts w:ascii="Times New Roman" w:hAnsi="Times New Roman"/>
          <w:sz w:val="28"/>
          <w:szCs w:val="28"/>
        </w:rPr>
        <w:t xml:space="preserve"> </w:t>
      </w:r>
      <w:r w:rsidR="00876B19">
        <w:rPr>
          <w:rFonts w:ascii="Times New Roman" w:hAnsi="Times New Roman"/>
          <w:sz w:val="28"/>
          <w:szCs w:val="28"/>
        </w:rPr>
        <w:t>в</w:t>
      </w:r>
      <w:r w:rsidR="00A7068D" w:rsidRPr="00754697">
        <w:rPr>
          <w:rFonts w:ascii="Times New Roman" w:hAnsi="Times New Roman"/>
          <w:sz w:val="28"/>
          <w:szCs w:val="28"/>
        </w:rPr>
        <w:t xml:space="preserve"> отчетн</w:t>
      </w:r>
      <w:r w:rsidR="00876B19">
        <w:rPr>
          <w:rFonts w:ascii="Times New Roman" w:hAnsi="Times New Roman"/>
          <w:sz w:val="28"/>
          <w:szCs w:val="28"/>
        </w:rPr>
        <w:t>ом</w:t>
      </w:r>
      <w:r w:rsidR="00A7068D" w:rsidRPr="00754697">
        <w:rPr>
          <w:rFonts w:ascii="Times New Roman" w:hAnsi="Times New Roman"/>
          <w:sz w:val="28"/>
          <w:szCs w:val="28"/>
        </w:rPr>
        <w:t xml:space="preserve"> финансов</w:t>
      </w:r>
      <w:r w:rsidR="00876B19">
        <w:rPr>
          <w:rFonts w:ascii="Times New Roman" w:hAnsi="Times New Roman"/>
          <w:sz w:val="28"/>
          <w:szCs w:val="28"/>
        </w:rPr>
        <w:t>ом</w:t>
      </w:r>
      <w:r w:rsidR="00A7068D" w:rsidRPr="00754697">
        <w:rPr>
          <w:rFonts w:ascii="Times New Roman" w:hAnsi="Times New Roman"/>
          <w:sz w:val="28"/>
          <w:szCs w:val="28"/>
        </w:rPr>
        <w:t xml:space="preserve"> год</w:t>
      </w:r>
      <w:r w:rsidR="00876B19">
        <w:rPr>
          <w:rFonts w:ascii="Times New Roman" w:hAnsi="Times New Roman"/>
          <w:sz w:val="28"/>
          <w:szCs w:val="28"/>
        </w:rPr>
        <w:t>у</w:t>
      </w:r>
      <w:r w:rsidR="00A7068D" w:rsidRPr="00754697">
        <w:rPr>
          <w:rFonts w:ascii="Times New Roman" w:hAnsi="Times New Roman"/>
          <w:sz w:val="28"/>
          <w:szCs w:val="28"/>
        </w:rPr>
        <w:t xml:space="preserve"> к предыдущему финансовому году</w:t>
      </w:r>
      <w:r w:rsidR="00C864E7">
        <w:rPr>
          <w:rFonts w:ascii="Times New Roman" w:hAnsi="Times New Roman"/>
          <w:sz w:val="28"/>
          <w:szCs w:val="28"/>
        </w:rPr>
        <w:t>.</w:t>
      </w:r>
      <w:r w:rsidR="00A7068D" w:rsidRPr="00754697">
        <w:rPr>
          <w:rFonts w:ascii="Times New Roman" w:hAnsi="Times New Roman"/>
          <w:sz w:val="28"/>
          <w:szCs w:val="28"/>
        </w:rPr>
        <w:t xml:space="preserve"> </w:t>
      </w:r>
    </w:p>
    <w:p w:rsidR="00B44208" w:rsidRDefault="00B44208" w:rsidP="0072444E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показателей, характеризующих налоговую базу по налогам, учитываются</w:t>
      </w:r>
      <w:r w:rsidR="00387162">
        <w:rPr>
          <w:rFonts w:ascii="Times New Roman" w:hAnsi="Times New Roman"/>
          <w:sz w:val="28"/>
          <w:szCs w:val="28"/>
        </w:rPr>
        <w:t xml:space="preserve"> </w:t>
      </w:r>
      <w:r w:rsidR="001965CA">
        <w:rPr>
          <w:rFonts w:ascii="Times New Roman" w:hAnsi="Times New Roman"/>
          <w:sz w:val="28"/>
          <w:szCs w:val="28"/>
        </w:rPr>
        <w:t xml:space="preserve">отчетные </w:t>
      </w:r>
      <w:r w:rsidR="00387162">
        <w:rPr>
          <w:rFonts w:ascii="Times New Roman" w:hAnsi="Times New Roman"/>
          <w:sz w:val="28"/>
          <w:szCs w:val="28"/>
        </w:rPr>
        <w:t>значения показателей</w:t>
      </w:r>
      <w:r w:rsidR="003D0F06">
        <w:rPr>
          <w:rFonts w:ascii="Times New Roman" w:hAnsi="Times New Roman"/>
          <w:sz w:val="28"/>
          <w:szCs w:val="28"/>
        </w:rPr>
        <w:t xml:space="preserve"> прогнозов</w:t>
      </w:r>
      <w:r w:rsidR="001965CA">
        <w:rPr>
          <w:rFonts w:ascii="Times New Roman" w:hAnsi="Times New Roman"/>
          <w:sz w:val="28"/>
          <w:szCs w:val="28"/>
        </w:rPr>
        <w:t xml:space="preserve"> социально-экономического развития Кировской области, </w:t>
      </w:r>
      <w:r w:rsidR="001965CA" w:rsidRPr="001965CA">
        <w:rPr>
          <w:rFonts w:ascii="Times New Roman" w:hAnsi="Times New Roman"/>
          <w:sz w:val="28"/>
          <w:szCs w:val="28"/>
        </w:rPr>
        <w:t xml:space="preserve">муниципальных районов, муниципальных </w:t>
      </w:r>
      <w:r w:rsidR="003D0F06">
        <w:rPr>
          <w:rFonts w:ascii="Times New Roman" w:hAnsi="Times New Roman"/>
          <w:sz w:val="28"/>
          <w:szCs w:val="28"/>
        </w:rPr>
        <w:t xml:space="preserve">и </w:t>
      </w:r>
      <w:r w:rsidR="001965CA" w:rsidRPr="001965CA">
        <w:rPr>
          <w:rFonts w:ascii="Times New Roman" w:hAnsi="Times New Roman"/>
          <w:sz w:val="28"/>
          <w:szCs w:val="28"/>
        </w:rPr>
        <w:t>городских округов</w:t>
      </w:r>
      <w:r w:rsidR="002B30F1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72444E">
        <w:rPr>
          <w:rFonts w:ascii="Times New Roman" w:hAnsi="Times New Roman"/>
          <w:sz w:val="28"/>
          <w:szCs w:val="28"/>
        </w:rPr>
        <w:t>:</w:t>
      </w:r>
    </w:p>
    <w:p w:rsidR="0072444E" w:rsidRDefault="00B44208" w:rsidP="0072444E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налогу на доходы физических лиц с доходов, источником которых является налоговый агент</w:t>
      </w:r>
      <w:r w:rsidR="003D0F0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‒ фонд оплаты труда</w:t>
      </w:r>
      <w:r w:rsidR="00233065">
        <w:rPr>
          <w:rFonts w:ascii="Times New Roman" w:hAnsi="Times New Roman"/>
          <w:sz w:val="28"/>
          <w:szCs w:val="28"/>
        </w:rPr>
        <w:t xml:space="preserve"> по муниципальному району </w:t>
      </w:r>
      <w:r w:rsidR="003D0F06">
        <w:rPr>
          <w:rFonts w:ascii="Times New Roman" w:hAnsi="Times New Roman"/>
          <w:sz w:val="28"/>
          <w:szCs w:val="28"/>
        </w:rPr>
        <w:t>(</w:t>
      </w:r>
      <w:r w:rsidR="00233065">
        <w:rPr>
          <w:rFonts w:ascii="Times New Roman" w:hAnsi="Times New Roman"/>
          <w:sz w:val="28"/>
          <w:szCs w:val="28"/>
        </w:rPr>
        <w:t>мун</w:t>
      </w:r>
      <w:r w:rsidR="0072444E">
        <w:rPr>
          <w:rFonts w:ascii="Times New Roman" w:hAnsi="Times New Roman"/>
          <w:sz w:val="28"/>
          <w:szCs w:val="28"/>
        </w:rPr>
        <w:t xml:space="preserve">иципальному </w:t>
      </w:r>
      <w:r w:rsidR="003D0F06">
        <w:rPr>
          <w:rFonts w:ascii="Times New Roman" w:hAnsi="Times New Roman"/>
          <w:sz w:val="28"/>
          <w:szCs w:val="28"/>
        </w:rPr>
        <w:t xml:space="preserve">округу, </w:t>
      </w:r>
      <w:r w:rsidR="0072444E">
        <w:rPr>
          <w:rFonts w:ascii="Times New Roman" w:hAnsi="Times New Roman"/>
          <w:sz w:val="28"/>
          <w:szCs w:val="28"/>
        </w:rPr>
        <w:t>городскому округу</w:t>
      </w:r>
      <w:r w:rsidR="003D0F06">
        <w:rPr>
          <w:rFonts w:ascii="Times New Roman" w:hAnsi="Times New Roman"/>
          <w:sz w:val="28"/>
          <w:szCs w:val="28"/>
        </w:rPr>
        <w:t>) Кировской области</w:t>
      </w:r>
      <w:r w:rsidR="0072444E">
        <w:rPr>
          <w:rFonts w:ascii="Times New Roman" w:hAnsi="Times New Roman"/>
          <w:sz w:val="28"/>
          <w:szCs w:val="28"/>
        </w:rPr>
        <w:t>;</w:t>
      </w:r>
    </w:p>
    <w:p w:rsidR="00B44208" w:rsidRDefault="00B44208" w:rsidP="007F72E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налогу, </w:t>
      </w:r>
      <w:r w:rsidRPr="00B44208">
        <w:rPr>
          <w:rFonts w:ascii="Times New Roman" w:hAnsi="Times New Roman"/>
          <w:sz w:val="28"/>
          <w:szCs w:val="28"/>
        </w:rPr>
        <w:t>взимаемому в связи с применением упрощенной системы налогообложения</w:t>
      </w:r>
      <w:r w:rsidR="003D0F0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‒ индекс потребительских цен.</w:t>
      </w:r>
    </w:p>
    <w:p w:rsidR="00C864E7" w:rsidRPr="00754697" w:rsidRDefault="00C864E7" w:rsidP="007F72E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расчета прироста поступлений по </w:t>
      </w:r>
      <w:r w:rsidRPr="00C864E7">
        <w:rPr>
          <w:rFonts w:ascii="Times New Roman" w:hAnsi="Times New Roman"/>
          <w:sz w:val="28"/>
          <w:szCs w:val="28"/>
        </w:rPr>
        <w:t>налогу, взимаемому в связи с</w:t>
      </w:r>
      <w:r w:rsidR="00D3781B">
        <w:rPr>
          <w:rFonts w:ascii="Times New Roman" w:hAnsi="Times New Roman"/>
          <w:sz w:val="28"/>
          <w:szCs w:val="28"/>
        </w:rPr>
        <w:t> </w:t>
      </w:r>
      <w:r w:rsidRPr="00C864E7">
        <w:rPr>
          <w:rFonts w:ascii="Times New Roman" w:hAnsi="Times New Roman"/>
          <w:sz w:val="28"/>
          <w:szCs w:val="28"/>
        </w:rPr>
        <w:t>применением патентной системы налогообложения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B44208">
        <w:rPr>
          <w:rFonts w:ascii="Times New Roman" w:hAnsi="Times New Roman"/>
          <w:sz w:val="28"/>
          <w:szCs w:val="28"/>
        </w:rPr>
        <w:t xml:space="preserve">коэффициент роста показателя, характеризующего налоговую базу, </w:t>
      </w:r>
      <w:r w:rsidR="003D0F06">
        <w:rPr>
          <w:rFonts w:ascii="Times New Roman" w:hAnsi="Times New Roman"/>
          <w:sz w:val="28"/>
          <w:szCs w:val="28"/>
        </w:rPr>
        <w:t>устанавлива</w:t>
      </w:r>
      <w:r w:rsidR="00B44208">
        <w:rPr>
          <w:rFonts w:ascii="Times New Roman" w:hAnsi="Times New Roman"/>
          <w:sz w:val="28"/>
          <w:szCs w:val="28"/>
        </w:rPr>
        <w:t>ется равным 1.</w:t>
      </w:r>
    </w:p>
    <w:p w:rsidR="00A7068D" w:rsidRPr="00CE5DCF" w:rsidRDefault="00D27E0D" w:rsidP="00165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DCF">
        <w:rPr>
          <w:rFonts w:ascii="Times New Roman" w:hAnsi="Times New Roman"/>
          <w:sz w:val="28"/>
          <w:szCs w:val="28"/>
        </w:rPr>
        <w:t>Для</w:t>
      </w:r>
      <w:r w:rsidR="00A7068D" w:rsidRPr="00CE5DCF">
        <w:rPr>
          <w:rFonts w:ascii="Times New Roman" w:hAnsi="Times New Roman"/>
          <w:sz w:val="28"/>
          <w:szCs w:val="28"/>
        </w:rPr>
        <w:t xml:space="preserve"> </w:t>
      </w:r>
      <w:r w:rsidR="00246F91" w:rsidRPr="00CE5DCF">
        <w:rPr>
          <w:rFonts w:ascii="Times New Roman" w:hAnsi="Times New Roman"/>
          <w:sz w:val="28"/>
          <w:szCs w:val="28"/>
        </w:rPr>
        <w:t>распределени</w:t>
      </w:r>
      <w:r w:rsidRPr="00CE5DCF">
        <w:rPr>
          <w:rFonts w:ascii="Times New Roman" w:hAnsi="Times New Roman"/>
          <w:sz w:val="28"/>
          <w:szCs w:val="28"/>
        </w:rPr>
        <w:t>я</w:t>
      </w:r>
      <w:r w:rsidR="00A7068D" w:rsidRPr="00CE5DCF">
        <w:rPr>
          <w:rFonts w:ascii="Times New Roman" w:hAnsi="Times New Roman"/>
          <w:sz w:val="28"/>
          <w:szCs w:val="28"/>
        </w:rPr>
        <w:t xml:space="preserve"> иных межбюджетных трансфертов применяются положительные значения</w:t>
      </w:r>
      <w:r w:rsidR="00D9050B" w:rsidRPr="00CE5DCF">
        <w:rPr>
          <w:rFonts w:ascii="Times New Roman" w:hAnsi="Times New Roman"/>
          <w:sz w:val="28"/>
          <w:szCs w:val="28"/>
        </w:rPr>
        <w:t xml:space="preserve"> прироста поступлений</w:t>
      </w:r>
      <w:r w:rsidR="00B44208" w:rsidRPr="00CE5DCF">
        <w:rPr>
          <w:rFonts w:ascii="Times New Roman" w:hAnsi="Times New Roman"/>
          <w:sz w:val="28"/>
          <w:szCs w:val="28"/>
        </w:rPr>
        <w:t xml:space="preserve"> </w:t>
      </w:r>
      <w:r w:rsidR="00F36333" w:rsidRPr="00CE5DCF">
        <w:rPr>
          <w:rFonts w:ascii="Times New Roman" w:hAnsi="Times New Roman"/>
          <w:sz w:val="28"/>
          <w:szCs w:val="28"/>
        </w:rPr>
        <w:t xml:space="preserve">по </w:t>
      </w:r>
      <w:r w:rsidR="003D0F06" w:rsidRPr="00CE5DCF">
        <w:rPr>
          <w:rFonts w:ascii="Times New Roman" w:hAnsi="Times New Roman"/>
          <w:sz w:val="28"/>
          <w:szCs w:val="28"/>
        </w:rPr>
        <w:t>налог</w:t>
      </w:r>
      <w:r w:rsidR="00F36333" w:rsidRPr="00CE5DCF">
        <w:rPr>
          <w:rFonts w:ascii="Times New Roman" w:hAnsi="Times New Roman"/>
          <w:sz w:val="28"/>
          <w:szCs w:val="28"/>
        </w:rPr>
        <w:t>ам</w:t>
      </w:r>
      <w:r w:rsidR="003D0F06" w:rsidRPr="00CE5DCF">
        <w:rPr>
          <w:rFonts w:ascii="Times New Roman" w:hAnsi="Times New Roman"/>
          <w:sz w:val="28"/>
          <w:szCs w:val="28"/>
        </w:rPr>
        <w:t xml:space="preserve"> </w:t>
      </w:r>
      <w:r w:rsidR="000711C1" w:rsidRPr="00CE5DCF">
        <w:rPr>
          <w:rFonts w:ascii="Times New Roman" w:hAnsi="Times New Roman"/>
          <w:sz w:val="28"/>
          <w:szCs w:val="28"/>
        </w:rPr>
        <w:t xml:space="preserve">свыше </w:t>
      </w:r>
      <w:r w:rsidR="00CE5DCF">
        <w:rPr>
          <w:rFonts w:ascii="Times New Roman" w:hAnsi="Times New Roman"/>
          <w:sz w:val="28"/>
          <w:szCs w:val="28"/>
        </w:rPr>
        <w:br/>
      </w:r>
      <w:r w:rsidR="000711C1" w:rsidRPr="00CE5DCF">
        <w:rPr>
          <w:rFonts w:ascii="Times New Roman" w:hAnsi="Times New Roman"/>
          <w:sz w:val="28"/>
          <w:szCs w:val="28"/>
        </w:rPr>
        <w:t>300 тыс. рублей</w:t>
      </w:r>
      <w:r w:rsidR="00A7068D" w:rsidRPr="00CE5DCF">
        <w:rPr>
          <w:rFonts w:ascii="Times New Roman" w:hAnsi="Times New Roman"/>
          <w:sz w:val="28"/>
          <w:szCs w:val="28"/>
        </w:rPr>
        <w:t>.</w:t>
      </w:r>
    </w:p>
    <w:p w:rsidR="00246F91" w:rsidRDefault="0072444E" w:rsidP="00165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246F91">
        <w:rPr>
          <w:rFonts w:ascii="Times New Roman" w:hAnsi="Times New Roman"/>
          <w:sz w:val="28"/>
          <w:szCs w:val="28"/>
        </w:rPr>
        <w:t xml:space="preserve">Распределение иных межбюджетных трансфертов </w:t>
      </w:r>
      <w:r w:rsidR="00B44208">
        <w:rPr>
          <w:rFonts w:ascii="Times New Roman" w:hAnsi="Times New Roman"/>
          <w:sz w:val="28"/>
          <w:szCs w:val="28"/>
        </w:rPr>
        <w:t xml:space="preserve">между муниципальными районами, муниципальными </w:t>
      </w:r>
      <w:r w:rsidR="00F36333">
        <w:rPr>
          <w:rFonts w:ascii="Times New Roman" w:hAnsi="Times New Roman"/>
          <w:sz w:val="28"/>
          <w:szCs w:val="28"/>
        </w:rPr>
        <w:t xml:space="preserve">и </w:t>
      </w:r>
      <w:r w:rsidR="00246F91">
        <w:rPr>
          <w:rFonts w:ascii="Times New Roman" w:hAnsi="Times New Roman"/>
          <w:sz w:val="28"/>
          <w:szCs w:val="28"/>
        </w:rPr>
        <w:t xml:space="preserve">городскими округами </w:t>
      </w:r>
      <w:r w:rsidR="00F36333" w:rsidRPr="00331421">
        <w:rPr>
          <w:rFonts w:ascii="Times New Roman" w:hAnsi="Times New Roman"/>
          <w:spacing w:val="-2"/>
          <w:sz w:val="28"/>
          <w:szCs w:val="28"/>
        </w:rPr>
        <w:t xml:space="preserve">Кировской области </w:t>
      </w:r>
      <w:r w:rsidR="00246F91" w:rsidRPr="00331421">
        <w:rPr>
          <w:rFonts w:ascii="Times New Roman" w:hAnsi="Times New Roman"/>
          <w:spacing w:val="-2"/>
          <w:sz w:val="28"/>
          <w:szCs w:val="28"/>
        </w:rPr>
        <w:t>осуществляется пропорционально достигнуто</w:t>
      </w:r>
      <w:bookmarkStart w:id="0" w:name="_GoBack"/>
      <w:bookmarkEnd w:id="0"/>
      <w:r w:rsidR="00246F91" w:rsidRPr="00331421">
        <w:rPr>
          <w:rFonts w:ascii="Times New Roman" w:hAnsi="Times New Roman"/>
          <w:spacing w:val="-2"/>
          <w:sz w:val="28"/>
          <w:szCs w:val="28"/>
        </w:rPr>
        <w:t>му приросту</w:t>
      </w:r>
      <w:r w:rsidR="00246F91">
        <w:rPr>
          <w:rFonts w:ascii="Times New Roman" w:hAnsi="Times New Roman"/>
          <w:sz w:val="28"/>
          <w:szCs w:val="28"/>
        </w:rPr>
        <w:t xml:space="preserve"> поступлений</w:t>
      </w:r>
      <w:r w:rsidR="00F36333">
        <w:rPr>
          <w:rFonts w:ascii="Times New Roman" w:hAnsi="Times New Roman"/>
          <w:sz w:val="28"/>
          <w:szCs w:val="28"/>
        </w:rPr>
        <w:t xml:space="preserve"> по налогам</w:t>
      </w:r>
      <w:r w:rsidR="00246F91">
        <w:rPr>
          <w:rFonts w:ascii="Times New Roman" w:hAnsi="Times New Roman"/>
          <w:sz w:val="28"/>
          <w:szCs w:val="28"/>
        </w:rPr>
        <w:t>.</w:t>
      </w:r>
    </w:p>
    <w:p w:rsidR="00D3781B" w:rsidRDefault="00D3781B" w:rsidP="00165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81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Перечисление иных межбюджетных трансфертов из областного бюджета </w:t>
      </w:r>
      <w:r w:rsidR="00F36333">
        <w:rPr>
          <w:rFonts w:ascii="Times New Roman" w:hAnsi="Times New Roman"/>
          <w:sz w:val="28"/>
          <w:szCs w:val="28"/>
        </w:rPr>
        <w:t xml:space="preserve">в бюджеты муниципальных районов, муниципальных и городских округов Кировской области </w:t>
      </w:r>
      <w:r>
        <w:rPr>
          <w:rFonts w:ascii="Times New Roman" w:hAnsi="Times New Roman"/>
          <w:sz w:val="28"/>
          <w:szCs w:val="28"/>
        </w:rPr>
        <w:t xml:space="preserve">осуществляется министерством в установленном порядке </w:t>
      </w:r>
      <w:r w:rsidR="00F36333">
        <w:rPr>
          <w:rFonts w:ascii="Times New Roman" w:hAnsi="Times New Roman"/>
          <w:sz w:val="28"/>
          <w:szCs w:val="28"/>
        </w:rPr>
        <w:t xml:space="preserve">не позднее 10 </w:t>
      </w:r>
      <w:r>
        <w:rPr>
          <w:rFonts w:ascii="Times New Roman" w:hAnsi="Times New Roman"/>
          <w:sz w:val="28"/>
          <w:szCs w:val="28"/>
        </w:rPr>
        <w:t>дней со дня вступления в силу постановления Правительства Кировской области о распределении иных межбюджетных трансфертов.</w:t>
      </w:r>
    </w:p>
    <w:p w:rsidR="00D3781B" w:rsidRPr="00D3781B" w:rsidRDefault="00D3781B" w:rsidP="00165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Органы местного самоуправления муници</w:t>
      </w:r>
      <w:r w:rsidR="00F36333">
        <w:rPr>
          <w:rFonts w:ascii="Times New Roman" w:hAnsi="Times New Roman"/>
          <w:sz w:val="28"/>
          <w:szCs w:val="28"/>
        </w:rPr>
        <w:t xml:space="preserve">пальных районов, муниципальных и </w:t>
      </w:r>
      <w:r>
        <w:rPr>
          <w:rFonts w:ascii="Times New Roman" w:hAnsi="Times New Roman"/>
          <w:sz w:val="28"/>
          <w:szCs w:val="28"/>
        </w:rPr>
        <w:t xml:space="preserve">городских округов Кировской области осуществляют </w:t>
      </w:r>
      <w:r>
        <w:rPr>
          <w:rFonts w:ascii="Times New Roman" w:hAnsi="Times New Roman"/>
          <w:sz w:val="28"/>
          <w:szCs w:val="28"/>
        </w:rPr>
        <w:lastRenderedPageBreak/>
        <w:t xml:space="preserve">расходование поступивших средств в соответствии с утвержденными решениями о </w:t>
      </w:r>
      <w:r w:rsidR="00F36333">
        <w:rPr>
          <w:rFonts w:ascii="Times New Roman" w:hAnsi="Times New Roman"/>
          <w:sz w:val="28"/>
          <w:szCs w:val="28"/>
        </w:rPr>
        <w:t xml:space="preserve">местном </w:t>
      </w:r>
      <w:r>
        <w:rPr>
          <w:rFonts w:ascii="Times New Roman" w:hAnsi="Times New Roman"/>
          <w:sz w:val="28"/>
          <w:szCs w:val="28"/>
        </w:rPr>
        <w:t>бюджете.</w:t>
      </w:r>
    </w:p>
    <w:p w:rsidR="009D7264" w:rsidRDefault="00A7068D" w:rsidP="000C4045">
      <w:pPr>
        <w:spacing w:before="480" w:after="0" w:line="240" w:lineRule="auto"/>
        <w:jc w:val="center"/>
      </w:pPr>
      <w:r w:rsidRPr="00F10211">
        <w:rPr>
          <w:rFonts w:ascii="Times New Roman" w:hAnsi="Times New Roman"/>
          <w:sz w:val="28"/>
          <w:szCs w:val="28"/>
        </w:rPr>
        <w:t>____________</w:t>
      </w:r>
      <w:r w:rsidRPr="00754697">
        <w:rPr>
          <w:rFonts w:ascii="Times New Roman" w:hAnsi="Times New Roman"/>
          <w:sz w:val="28"/>
          <w:szCs w:val="28"/>
        </w:rPr>
        <w:t>__</w:t>
      </w:r>
    </w:p>
    <w:sectPr w:rsidR="009D7264" w:rsidSect="00B71006">
      <w:headerReference w:type="default" r:id="rId19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636" w:rsidRDefault="00FC3636" w:rsidP="00B71006">
      <w:pPr>
        <w:spacing w:after="0" w:line="240" w:lineRule="auto"/>
      </w:pPr>
      <w:r>
        <w:separator/>
      </w:r>
    </w:p>
  </w:endnote>
  <w:endnote w:type="continuationSeparator" w:id="0">
    <w:p w:rsidR="00FC3636" w:rsidRDefault="00FC3636" w:rsidP="00B7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636" w:rsidRDefault="00FC3636" w:rsidP="00B71006">
      <w:pPr>
        <w:spacing w:after="0" w:line="240" w:lineRule="auto"/>
      </w:pPr>
      <w:r>
        <w:separator/>
      </w:r>
    </w:p>
  </w:footnote>
  <w:footnote w:type="continuationSeparator" w:id="0">
    <w:p w:rsidR="00FC3636" w:rsidRDefault="00FC3636" w:rsidP="00B7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46198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E6A2E" w:rsidRPr="00B71006" w:rsidRDefault="00106547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B71006">
          <w:rPr>
            <w:rFonts w:ascii="Times New Roman" w:hAnsi="Times New Roman"/>
            <w:sz w:val="24"/>
            <w:szCs w:val="24"/>
          </w:rPr>
          <w:fldChar w:fldCharType="begin"/>
        </w:r>
        <w:r w:rsidR="000E6A2E" w:rsidRPr="00B7100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71006">
          <w:rPr>
            <w:rFonts w:ascii="Times New Roman" w:hAnsi="Times New Roman"/>
            <w:sz w:val="24"/>
            <w:szCs w:val="24"/>
          </w:rPr>
          <w:fldChar w:fldCharType="separate"/>
        </w:r>
        <w:r w:rsidR="00331421">
          <w:rPr>
            <w:rFonts w:ascii="Times New Roman" w:hAnsi="Times New Roman"/>
            <w:noProof/>
            <w:sz w:val="24"/>
            <w:szCs w:val="24"/>
          </w:rPr>
          <w:t>4</w:t>
        </w:r>
        <w:r w:rsidRPr="00B7100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E6A2E" w:rsidRDefault="000E6A2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8D"/>
    <w:rsid w:val="0005734F"/>
    <w:rsid w:val="00066051"/>
    <w:rsid w:val="000711C1"/>
    <w:rsid w:val="00071443"/>
    <w:rsid w:val="000A6CB3"/>
    <w:rsid w:val="000C4045"/>
    <w:rsid w:val="000E6A2E"/>
    <w:rsid w:val="00106547"/>
    <w:rsid w:val="00107AD8"/>
    <w:rsid w:val="001122B1"/>
    <w:rsid w:val="001652B6"/>
    <w:rsid w:val="001965CA"/>
    <w:rsid w:val="001A64FF"/>
    <w:rsid w:val="002040D5"/>
    <w:rsid w:val="00233065"/>
    <w:rsid w:val="00246F91"/>
    <w:rsid w:val="0026400B"/>
    <w:rsid w:val="002B30F1"/>
    <w:rsid w:val="002D5D61"/>
    <w:rsid w:val="003024C8"/>
    <w:rsid w:val="00306DE7"/>
    <w:rsid w:val="00331421"/>
    <w:rsid w:val="00352FB6"/>
    <w:rsid w:val="00367A53"/>
    <w:rsid w:val="003722F1"/>
    <w:rsid w:val="00387162"/>
    <w:rsid w:val="003B5777"/>
    <w:rsid w:val="003D0F06"/>
    <w:rsid w:val="00437B65"/>
    <w:rsid w:val="00456E0F"/>
    <w:rsid w:val="00466971"/>
    <w:rsid w:val="00472E8F"/>
    <w:rsid w:val="004756AD"/>
    <w:rsid w:val="004D02DB"/>
    <w:rsid w:val="004D3F89"/>
    <w:rsid w:val="00556CFE"/>
    <w:rsid w:val="005C4972"/>
    <w:rsid w:val="005E7891"/>
    <w:rsid w:val="00630B8F"/>
    <w:rsid w:val="0065252D"/>
    <w:rsid w:val="00666B6F"/>
    <w:rsid w:val="006863D2"/>
    <w:rsid w:val="0072444E"/>
    <w:rsid w:val="00774A5B"/>
    <w:rsid w:val="007F72E9"/>
    <w:rsid w:val="008025A4"/>
    <w:rsid w:val="00807EF5"/>
    <w:rsid w:val="008433E6"/>
    <w:rsid w:val="00844633"/>
    <w:rsid w:val="00876B19"/>
    <w:rsid w:val="00897CCD"/>
    <w:rsid w:val="008D06F5"/>
    <w:rsid w:val="00930069"/>
    <w:rsid w:val="00952CFF"/>
    <w:rsid w:val="009B26FE"/>
    <w:rsid w:val="009C7C44"/>
    <w:rsid w:val="009D7264"/>
    <w:rsid w:val="00A03E2A"/>
    <w:rsid w:val="00A16BE5"/>
    <w:rsid w:val="00A7068D"/>
    <w:rsid w:val="00A70703"/>
    <w:rsid w:val="00A82C5D"/>
    <w:rsid w:val="00AB08F2"/>
    <w:rsid w:val="00B279DC"/>
    <w:rsid w:val="00B3360C"/>
    <w:rsid w:val="00B44208"/>
    <w:rsid w:val="00B53658"/>
    <w:rsid w:val="00B65E67"/>
    <w:rsid w:val="00B71006"/>
    <w:rsid w:val="00BA56CD"/>
    <w:rsid w:val="00C354ED"/>
    <w:rsid w:val="00C810C4"/>
    <w:rsid w:val="00C864E7"/>
    <w:rsid w:val="00CD0723"/>
    <w:rsid w:val="00CD71F3"/>
    <w:rsid w:val="00CE5DCF"/>
    <w:rsid w:val="00D00B22"/>
    <w:rsid w:val="00D27E0D"/>
    <w:rsid w:val="00D3781B"/>
    <w:rsid w:val="00D40E64"/>
    <w:rsid w:val="00D47B20"/>
    <w:rsid w:val="00D80B58"/>
    <w:rsid w:val="00D9050B"/>
    <w:rsid w:val="00E31203"/>
    <w:rsid w:val="00E35BEA"/>
    <w:rsid w:val="00E36CF5"/>
    <w:rsid w:val="00E47180"/>
    <w:rsid w:val="00E83D09"/>
    <w:rsid w:val="00E963EB"/>
    <w:rsid w:val="00EB0BC3"/>
    <w:rsid w:val="00EF22D9"/>
    <w:rsid w:val="00F10211"/>
    <w:rsid w:val="00F105B3"/>
    <w:rsid w:val="00F36333"/>
    <w:rsid w:val="00F4766C"/>
    <w:rsid w:val="00F66B14"/>
    <w:rsid w:val="00F9467C"/>
    <w:rsid w:val="00FC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68D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1652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Placeholder Text"/>
    <w:basedOn w:val="a0"/>
    <w:uiPriority w:val="99"/>
    <w:semiHidden/>
    <w:rsid w:val="00C810C4"/>
    <w:rPr>
      <w:color w:val="808080"/>
    </w:rPr>
  </w:style>
  <w:style w:type="paragraph" w:styleId="a6">
    <w:name w:val="header"/>
    <w:basedOn w:val="a"/>
    <w:link w:val="a7"/>
    <w:uiPriority w:val="99"/>
    <w:unhideWhenUsed/>
    <w:rsid w:val="00B7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100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7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1006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630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68D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1652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Placeholder Text"/>
    <w:basedOn w:val="a0"/>
    <w:uiPriority w:val="99"/>
    <w:semiHidden/>
    <w:rsid w:val="00C810C4"/>
    <w:rPr>
      <w:color w:val="808080"/>
    </w:rPr>
  </w:style>
  <w:style w:type="paragraph" w:styleId="a6">
    <w:name w:val="header"/>
    <w:basedOn w:val="a"/>
    <w:link w:val="a7"/>
    <w:uiPriority w:val="99"/>
    <w:unhideWhenUsed/>
    <w:rsid w:val="00B7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100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7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1006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630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patrusheva</dc:creator>
  <cp:lastModifiedBy>slobodina_ai</cp:lastModifiedBy>
  <cp:revision>14</cp:revision>
  <cp:lastPrinted>2022-11-21T11:42:00Z</cp:lastPrinted>
  <dcterms:created xsi:type="dcterms:W3CDTF">2022-11-14T12:38:00Z</dcterms:created>
  <dcterms:modified xsi:type="dcterms:W3CDTF">2022-12-14T14:12:00Z</dcterms:modified>
</cp:coreProperties>
</file>